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64436C" w14:textId="77777777" w:rsidR="00273A19" w:rsidRPr="00273A19" w:rsidRDefault="00273A19" w:rsidP="00273A19">
      <w:pPr>
        <w:rPr>
          <w:b/>
          <w:bCs/>
        </w:rPr>
      </w:pPr>
      <w:r w:rsidRPr="00273A19">
        <w:rPr>
          <w:b/>
          <w:bCs/>
        </w:rPr>
        <w:t>Comments and Remarks As received from client on 23 December 2024:</w:t>
      </w:r>
    </w:p>
    <w:p w14:paraId="497B5F53" w14:textId="77777777" w:rsidR="00273A19" w:rsidRPr="00273A19" w:rsidRDefault="00273A19" w:rsidP="00273A19">
      <w:pPr>
        <w:numPr>
          <w:ilvl w:val="0"/>
          <w:numId w:val="1"/>
        </w:numPr>
      </w:pPr>
      <w:r w:rsidRPr="00273A19">
        <w:t>Login Page</w:t>
      </w:r>
    </w:p>
    <w:p w14:paraId="1D04CBDF" w14:textId="77777777" w:rsidR="00273A19" w:rsidRPr="00273A19" w:rsidRDefault="00273A19" w:rsidP="00273A19">
      <w:pPr>
        <w:numPr>
          <w:ilvl w:val="1"/>
          <w:numId w:val="1"/>
        </w:numPr>
      </w:pPr>
      <w:r w:rsidRPr="00273A19">
        <w:t>Change the position of Login Panel and the animation Video (Login panel at left, animation at right of the screen). Sample provided below:</w:t>
      </w:r>
    </w:p>
    <w:p w14:paraId="5C0DDFE2" w14:textId="3ADC8052" w:rsidR="00273A19" w:rsidRPr="00273A19" w:rsidRDefault="00273A19" w:rsidP="00273A19">
      <w:r w:rsidRPr="00273A19">
        <w:drawing>
          <wp:inline distT="0" distB="0" distL="0" distR="0" wp14:anchorId="22942EB1" wp14:editId="0F83F66C">
            <wp:extent cx="5591175" cy="2466975"/>
            <wp:effectExtent l="0" t="0" r="9525" b="9525"/>
            <wp:docPr id="938566942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566942" name="Picture 1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2D1F2" w14:textId="77777777" w:rsidR="00273A19" w:rsidRPr="00273A19" w:rsidRDefault="00273A19" w:rsidP="00273A19">
      <w:pPr>
        <w:numPr>
          <w:ilvl w:val="0"/>
          <w:numId w:val="2"/>
        </w:numPr>
      </w:pPr>
      <w:r w:rsidRPr="00273A19">
        <w:t>Splash Screen</w:t>
      </w:r>
    </w:p>
    <w:p w14:paraId="534CF985" w14:textId="77777777" w:rsidR="00273A19" w:rsidRPr="00273A19" w:rsidRDefault="00273A19" w:rsidP="00273A19">
      <w:pPr>
        <w:numPr>
          <w:ilvl w:val="1"/>
          <w:numId w:val="2"/>
        </w:numPr>
      </w:pPr>
      <w:r w:rsidRPr="00273A19">
        <w:t xml:space="preserve">Application name </w:t>
      </w:r>
      <w:proofErr w:type="gramStart"/>
      <w:r w:rsidRPr="00273A19">
        <w:t>is :</w:t>
      </w:r>
      <w:proofErr w:type="gramEnd"/>
      <w:r w:rsidRPr="00273A19">
        <w:t xml:space="preserve"> Admin Property &amp; Asset Management System [*Remove A3MS from its name]</w:t>
      </w:r>
    </w:p>
    <w:p w14:paraId="4B0D3D88" w14:textId="77777777" w:rsidR="00273A19" w:rsidRPr="00273A19" w:rsidRDefault="00273A19" w:rsidP="00273A19">
      <w:pPr>
        <w:numPr>
          <w:ilvl w:val="1"/>
          <w:numId w:val="2"/>
        </w:numPr>
      </w:pPr>
      <w:r w:rsidRPr="00273A19">
        <w:t>5 seconds (minimum) hold of splash screen.</w:t>
      </w:r>
    </w:p>
    <w:p w14:paraId="55FE588E" w14:textId="77777777" w:rsidR="00273A19" w:rsidRPr="00273A19" w:rsidRDefault="00273A19" w:rsidP="00273A19">
      <w:pPr>
        <w:numPr>
          <w:ilvl w:val="1"/>
          <w:numId w:val="2"/>
        </w:numPr>
      </w:pPr>
      <w:r w:rsidRPr="00273A19">
        <w:t>Provide an animation (fading screen) when the splash screen is closing.</w:t>
      </w:r>
    </w:p>
    <w:p w14:paraId="19982ABC" w14:textId="77777777" w:rsidR="00273A19" w:rsidRPr="00273A19" w:rsidRDefault="00273A19" w:rsidP="00273A19">
      <w:pPr>
        <w:numPr>
          <w:ilvl w:val="0"/>
          <w:numId w:val="2"/>
        </w:numPr>
      </w:pPr>
      <w:r w:rsidRPr="00273A19">
        <w:t>Zone and State Boundary</w:t>
      </w:r>
    </w:p>
    <w:p w14:paraId="7DAC3E64" w14:textId="77777777" w:rsidR="00273A19" w:rsidRPr="00273A19" w:rsidRDefault="00273A19" w:rsidP="00273A19">
      <w:pPr>
        <w:numPr>
          <w:ilvl w:val="1"/>
          <w:numId w:val="2"/>
        </w:numPr>
      </w:pPr>
      <w:r w:rsidRPr="00273A19">
        <w:t>Remove state boundary from the ZONE boundary. Only Zone boundary will be visible at the INDIA extent.</w:t>
      </w:r>
    </w:p>
    <w:p w14:paraId="53E28933" w14:textId="77777777" w:rsidR="00273A19" w:rsidRPr="00273A19" w:rsidRDefault="00273A19" w:rsidP="00273A19">
      <w:pPr>
        <w:numPr>
          <w:ilvl w:val="1"/>
          <w:numId w:val="2"/>
        </w:numPr>
      </w:pPr>
      <w:r w:rsidRPr="00273A19">
        <w:t>The STATE boundary and name will be available on zooming in on the screen.</w:t>
      </w:r>
    </w:p>
    <w:p w14:paraId="34B64192" w14:textId="77777777" w:rsidR="00273A19" w:rsidRPr="00273A19" w:rsidRDefault="00273A19" w:rsidP="00273A19">
      <w:pPr>
        <w:numPr>
          <w:ilvl w:val="0"/>
          <w:numId w:val="2"/>
        </w:numPr>
      </w:pPr>
      <w:r w:rsidRPr="00273A19">
        <w:t>Home Screen</w:t>
      </w:r>
    </w:p>
    <w:p w14:paraId="4EFE41EC" w14:textId="77777777" w:rsidR="00273A19" w:rsidRPr="00273A19" w:rsidRDefault="00273A19" w:rsidP="00273A19">
      <w:pPr>
        <w:numPr>
          <w:ilvl w:val="1"/>
          <w:numId w:val="2"/>
        </w:numPr>
      </w:pPr>
      <w:r w:rsidRPr="00273A19">
        <w:t xml:space="preserve">The application name </w:t>
      </w:r>
      <w:proofErr w:type="gramStart"/>
      <w:r w:rsidRPr="00273A19">
        <w:t>is :</w:t>
      </w:r>
      <w:proofErr w:type="gramEnd"/>
      <w:r w:rsidRPr="00273A19">
        <w:t xml:space="preserve"> Admin Property &amp; Asset Management System.</w:t>
      </w:r>
    </w:p>
    <w:p w14:paraId="0B33EA4E" w14:textId="77777777" w:rsidR="00273A19" w:rsidRPr="00273A19" w:rsidRDefault="00273A19" w:rsidP="00273A19">
      <w:pPr>
        <w:numPr>
          <w:ilvl w:val="1"/>
          <w:numId w:val="2"/>
        </w:numPr>
      </w:pPr>
      <w:r w:rsidRPr="00273A19">
        <w:t>Also provide the White translucent box behind the right-side icons as well. Sample screen will be as follows:</w:t>
      </w:r>
    </w:p>
    <w:p w14:paraId="61B07791" w14:textId="06A822DE" w:rsidR="00273A19" w:rsidRPr="00273A19" w:rsidRDefault="00273A19" w:rsidP="00273A19">
      <w:r w:rsidRPr="00273A19">
        <w:lastRenderedPageBreak/>
        <w:drawing>
          <wp:inline distT="0" distB="0" distL="0" distR="0" wp14:anchorId="29D00F40" wp14:editId="54913791">
            <wp:extent cx="5731510" cy="1295400"/>
            <wp:effectExtent l="0" t="0" r="2540" b="0"/>
            <wp:docPr id="766405153" name="Picture 13" descr="A map of a land with yellow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405153" name="Picture 13" descr="A map of a land with yellow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7EF95" w14:textId="77777777" w:rsidR="00273A19" w:rsidRPr="00273A19" w:rsidRDefault="00273A19" w:rsidP="00273A19">
      <w:pPr>
        <w:numPr>
          <w:ilvl w:val="1"/>
          <w:numId w:val="3"/>
        </w:numPr>
      </w:pPr>
      <w:r w:rsidRPr="00273A19">
        <w:t>The 'Manage' option will be transferred to the 'User Profile' Icon:</w:t>
      </w:r>
    </w:p>
    <w:p w14:paraId="61DF1546" w14:textId="3C3E618D" w:rsidR="00273A19" w:rsidRPr="00273A19" w:rsidRDefault="00273A19" w:rsidP="00273A19">
      <w:r w:rsidRPr="00273A19">
        <w:drawing>
          <wp:inline distT="0" distB="0" distL="0" distR="0" wp14:anchorId="2DE5C0A6" wp14:editId="69676771">
            <wp:extent cx="5731510" cy="2068195"/>
            <wp:effectExtent l="0" t="0" r="2540" b="8255"/>
            <wp:docPr id="901245988" name="Picture 12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245988" name="Picture 12" descr="A map of the wor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FF8B8" w14:textId="77777777" w:rsidR="00273A19" w:rsidRPr="00273A19" w:rsidRDefault="00273A19" w:rsidP="00273A19">
      <w:pPr>
        <w:numPr>
          <w:ilvl w:val="1"/>
          <w:numId w:val="4"/>
        </w:numPr>
      </w:pPr>
      <w:r w:rsidRPr="00273A19">
        <w:t>Remove GIS Icon, there will be no need for GIS panel</w:t>
      </w:r>
    </w:p>
    <w:p w14:paraId="1F357FF7" w14:textId="77777777" w:rsidR="00273A19" w:rsidRPr="00273A19" w:rsidRDefault="00273A19" w:rsidP="00273A19">
      <w:pPr>
        <w:numPr>
          <w:ilvl w:val="1"/>
          <w:numId w:val="4"/>
        </w:numPr>
      </w:pPr>
      <w:r w:rsidRPr="00273A19">
        <w:t>Provide a TOOL option with following functions:</w:t>
      </w:r>
    </w:p>
    <w:p w14:paraId="627AE764" w14:textId="77777777" w:rsidR="00273A19" w:rsidRPr="00273A19" w:rsidRDefault="00273A19" w:rsidP="00273A19">
      <w:pPr>
        <w:numPr>
          <w:ilvl w:val="2"/>
          <w:numId w:val="4"/>
        </w:numPr>
      </w:pPr>
      <w:r w:rsidRPr="00273A19">
        <w:t xml:space="preserve">Measurement </w:t>
      </w:r>
    </w:p>
    <w:p w14:paraId="200BDE2B" w14:textId="77777777" w:rsidR="00273A19" w:rsidRPr="00273A19" w:rsidRDefault="00273A19" w:rsidP="00273A19">
      <w:pPr>
        <w:numPr>
          <w:ilvl w:val="2"/>
          <w:numId w:val="4"/>
        </w:numPr>
      </w:pPr>
      <w:r w:rsidRPr="00273A19">
        <w:t xml:space="preserve">Buffer </w:t>
      </w:r>
    </w:p>
    <w:p w14:paraId="0256CE3F" w14:textId="77777777" w:rsidR="00273A19" w:rsidRPr="00273A19" w:rsidRDefault="00273A19" w:rsidP="00273A19">
      <w:pPr>
        <w:numPr>
          <w:ilvl w:val="2"/>
          <w:numId w:val="4"/>
        </w:numPr>
      </w:pPr>
      <w:r w:rsidRPr="00273A19">
        <w:t xml:space="preserve">Query Builder </w:t>
      </w:r>
    </w:p>
    <w:p w14:paraId="57330A52" w14:textId="77777777" w:rsidR="00273A19" w:rsidRPr="00273A19" w:rsidRDefault="00273A19" w:rsidP="00273A19">
      <w:pPr>
        <w:numPr>
          <w:ilvl w:val="2"/>
          <w:numId w:val="4"/>
        </w:numPr>
      </w:pPr>
      <w:r w:rsidRPr="00273A19">
        <w:t>Map Export</w:t>
      </w:r>
    </w:p>
    <w:p w14:paraId="5C1FD7E9" w14:textId="77777777" w:rsidR="00273A19" w:rsidRPr="00273A19" w:rsidRDefault="00273A19" w:rsidP="00273A19">
      <w:pPr>
        <w:numPr>
          <w:ilvl w:val="1"/>
          <w:numId w:val="4"/>
        </w:numPr>
      </w:pPr>
      <w:r w:rsidRPr="00273A19">
        <w:t>Increase the transparency of both the panels (Summary and Filter)</w:t>
      </w:r>
    </w:p>
    <w:p w14:paraId="4CAAFA9B" w14:textId="77777777" w:rsidR="00273A19" w:rsidRPr="00273A19" w:rsidRDefault="00273A19" w:rsidP="00273A19">
      <w:pPr>
        <w:numPr>
          <w:ilvl w:val="1"/>
          <w:numId w:val="4"/>
        </w:numPr>
      </w:pPr>
      <w:r w:rsidRPr="00273A19">
        <w:t>Remove the excess gap between the white translucent box and panels, as shown in the image below:</w:t>
      </w:r>
    </w:p>
    <w:p w14:paraId="565CFAE7" w14:textId="5C64E6D0" w:rsidR="00273A19" w:rsidRPr="00273A19" w:rsidRDefault="00273A19" w:rsidP="00273A19">
      <w:r w:rsidRPr="00273A19">
        <w:drawing>
          <wp:inline distT="0" distB="0" distL="0" distR="0" wp14:anchorId="621C7532" wp14:editId="620DA791">
            <wp:extent cx="5731510" cy="1306830"/>
            <wp:effectExtent l="0" t="0" r="2540" b="7620"/>
            <wp:docPr id="1555840597" name="Picture 11" descr="A map of a riv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840597" name="Picture 11" descr="A map of a riv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24DA7" w14:textId="77777777" w:rsidR="00273A19" w:rsidRPr="00273A19" w:rsidRDefault="00273A19" w:rsidP="00273A19">
      <w:pPr>
        <w:numPr>
          <w:ilvl w:val="1"/>
          <w:numId w:val="5"/>
        </w:numPr>
      </w:pPr>
      <w:r w:rsidRPr="00273A19">
        <w:t>Zoom in and Zoom Out Button on the Screen:</w:t>
      </w:r>
    </w:p>
    <w:p w14:paraId="0139E26D" w14:textId="47824DD7" w:rsidR="00273A19" w:rsidRPr="00273A19" w:rsidRDefault="00273A19" w:rsidP="00273A19">
      <w:r w:rsidRPr="00273A19">
        <w:lastRenderedPageBreak/>
        <w:drawing>
          <wp:inline distT="0" distB="0" distL="0" distR="0" wp14:anchorId="78C8F7A5" wp14:editId="53F117BB">
            <wp:extent cx="5731510" cy="3292475"/>
            <wp:effectExtent l="0" t="0" r="2540" b="3175"/>
            <wp:docPr id="1482391359" name="Picture 10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391359" name="Picture 10" descr="A screenshot of a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03283" w14:textId="77777777" w:rsidR="00273A19" w:rsidRPr="00273A19" w:rsidRDefault="00273A19" w:rsidP="00273A19">
      <w:pPr>
        <w:numPr>
          <w:ilvl w:val="1"/>
          <w:numId w:val="6"/>
        </w:numPr>
      </w:pPr>
      <w:r w:rsidRPr="00273A19">
        <w:t>Summary and Filter Panels:</w:t>
      </w:r>
    </w:p>
    <w:p w14:paraId="168E86F0" w14:textId="46075BB9" w:rsidR="00273A19" w:rsidRPr="00273A19" w:rsidRDefault="00273A19" w:rsidP="00273A19">
      <w:r w:rsidRPr="00273A19">
        <w:drawing>
          <wp:inline distT="0" distB="0" distL="0" distR="0" wp14:anchorId="50D17824" wp14:editId="632842F0">
            <wp:extent cx="5731510" cy="4673600"/>
            <wp:effectExtent l="0" t="0" r="2540" b="0"/>
            <wp:docPr id="961450030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450030" name="Picture 9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B5EC4" w14:textId="0DB722DE" w:rsidR="00273A19" w:rsidRPr="00273A19" w:rsidRDefault="00273A19" w:rsidP="00273A19">
      <w:r w:rsidRPr="00273A19">
        <w:lastRenderedPageBreak/>
        <w:drawing>
          <wp:inline distT="0" distB="0" distL="0" distR="0" wp14:anchorId="0EFAD905" wp14:editId="1A9CE182">
            <wp:extent cx="5731510" cy="5607685"/>
            <wp:effectExtent l="0" t="0" r="2540" b="0"/>
            <wp:docPr id="2119102799" name="Picture 8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102799" name="Picture 8" descr="A screen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0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88378" w14:textId="77777777" w:rsidR="003755EA" w:rsidRDefault="003755EA"/>
    <w:sectPr w:rsidR="003755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B752D"/>
    <w:multiLevelType w:val="multilevel"/>
    <w:tmpl w:val="1EA4B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910540"/>
    <w:multiLevelType w:val="multilevel"/>
    <w:tmpl w:val="43EC4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9D3FA0"/>
    <w:multiLevelType w:val="multilevel"/>
    <w:tmpl w:val="62864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3212AF"/>
    <w:multiLevelType w:val="multilevel"/>
    <w:tmpl w:val="DA64B7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9921CC"/>
    <w:multiLevelType w:val="multilevel"/>
    <w:tmpl w:val="95D6B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8B71222"/>
    <w:multiLevelType w:val="multilevel"/>
    <w:tmpl w:val="9C1EA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60572935">
    <w:abstractNumId w:val="2"/>
  </w:num>
  <w:num w:numId="2" w16cid:durableId="1716276414">
    <w:abstractNumId w:val="4"/>
  </w:num>
  <w:num w:numId="3" w16cid:durableId="1061832228">
    <w:abstractNumId w:val="5"/>
  </w:num>
  <w:num w:numId="4" w16cid:durableId="1670254212">
    <w:abstractNumId w:val="1"/>
  </w:num>
  <w:num w:numId="5" w16cid:durableId="2043506489">
    <w:abstractNumId w:val="0"/>
  </w:num>
  <w:num w:numId="6" w16cid:durableId="17180453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5EA"/>
    <w:rsid w:val="00273A19"/>
    <w:rsid w:val="003755EA"/>
    <w:rsid w:val="004A7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19A5A3-741C-4715-85E7-CA3C0D0D3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1"/>
        <w:lang w:val="en-IN" w:eastAsia="en-US" w:bidi="hi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55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55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55E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55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55E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55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55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55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55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55EA"/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55EA"/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55EA"/>
    <w:rPr>
      <w:rFonts w:eastAsiaTheme="majorEastAsia" w:cstheme="majorBidi"/>
      <w:color w:val="0F4761" w:themeColor="accent1" w:themeShade="BF"/>
      <w:sz w:val="28"/>
      <w:szCs w:val="2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55E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55E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55E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55E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55E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55E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755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3755EA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55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character" w:customStyle="1" w:styleId="SubtitleChar">
    <w:name w:val="Subtitle Char"/>
    <w:basedOn w:val="DefaultParagraphFont"/>
    <w:link w:val="Subtitle"/>
    <w:uiPriority w:val="11"/>
    <w:rsid w:val="003755EA"/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paragraph" w:styleId="Quote">
    <w:name w:val="Quote"/>
    <w:basedOn w:val="Normal"/>
    <w:next w:val="Normal"/>
    <w:link w:val="QuoteChar"/>
    <w:uiPriority w:val="29"/>
    <w:qFormat/>
    <w:rsid w:val="003755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55E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755E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755E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55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55E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55E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35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27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9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192</Words>
  <Characters>1100</Characters>
  <Application>Microsoft Office Word</Application>
  <DocSecurity>0</DocSecurity>
  <Lines>9</Lines>
  <Paragraphs>2</Paragraphs>
  <ScaleCrop>false</ScaleCrop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1477</dc:creator>
  <cp:keywords/>
  <dc:description/>
  <cp:lastModifiedBy>1477</cp:lastModifiedBy>
  <cp:revision>2</cp:revision>
  <dcterms:created xsi:type="dcterms:W3CDTF">2024-12-23T12:17:00Z</dcterms:created>
  <dcterms:modified xsi:type="dcterms:W3CDTF">2024-12-23T12:19:00Z</dcterms:modified>
</cp:coreProperties>
</file>